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4" w:rsidRDefault="0034485F" w:rsidP="00816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2.75pt;width:62.25pt;height:63pt;z-index:251658240" stroked="f">
            <v:textbox>
              <w:txbxContent>
                <w:p w:rsidR="0034485F" w:rsidRDefault="0034485F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22235" cy="676275"/>
                        <wp:effectExtent l="19050" t="0" r="166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223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B04" w:rsidRPr="00816B04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34485F" w:rsidRDefault="00816B04" w:rsidP="00816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B04">
        <w:rPr>
          <w:rFonts w:ascii="Times New Roman" w:hAnsi="Times New Roman" w:cs="Times New Roman"/>
          <w:b/>
          <w:sz w:val="32"/>
          <w:szCs w:val="32"/>
        </w:rPr>
        <w:t>MIĘDZYSZKOLNEGO</w:t>
      </w:r>
      <w:r w:rsidR="003448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B04">
        <w:rPr>
          <w:rFonts w:ascii="Times New Roman" w:hAnsi="Times New Roman" w:cs="Times New Roman"/>
          <w:b/>
          <w:sz w:val="32"/>
          <w:szCs w:val="32"/>
        </w:rPr>
        <w:t>KONKURSU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816B04" w:rsidRDefault="0034485F" w:rsidP="00816B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WIEDZY O HIV I </w:t>
      </w:r>
      <w:r w:rsidR="00816B04" w:rsidRPr="00816B04">
        <w:rPr>
          <w:rFonts w:ascii="Times New Roman" w:hAnsi="Times New Roman" w:cs="Times New Roman"/>
          <w:b/>
          <w:sz w:val="32"/>
          <w:szCs w:val="32"/>
        </w:rPr>
        <w:t xml:space="preserve">AIDS </w:t>
      </w:r>
    </w:p>
    <w:p w:rsidR="0034485F" w:rsidRDefault="0034485F" w:rsidP="0034485F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</w:p>
    <w:p w:rsidR="0034485F" w:rsidRDefault="00816B04" w:rsidP="0034485F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392B78">
        <w:rPr>
          <w:b/>
          <w:u w:val="single"/>
        </w:rPr>
        <w:t>I.</w:t>
      </w:r>
      <w:r w:rsidRPr="00392B78">
        <w:rPr>
          <w:u w:val="single"/>
        </w:rPr>
        <w:t xml:space="preserve"> </w:t>
      </w:r>
      <w:r w:rsidRPr="00392B78">
        <w:rPr>
          <w:b/>
          <w:u w:val="single"/>
        </w:rPr>
        <w:t>Postanowienia ogóln</w:t>
      </w:r>
      <w:r w:rsidR="00FE4198">
        <w:rPr>
          <w:b/>
          <w:u w:val="single"/>
        </w:rPr>
        <w:t>e</w:t>
      </w:r>
    </w:p>
    <w:p w:rsidR="0034485F" w:rsidRPr="0034485F" w:rsidRDefault="0034485F" w:rsidP="00816B04">
      <w:pPr>
        <w:pStyle w:val="NormalnyWeb"/>
        <w:spacing w:before="0" w:beforeAutospacing="0" w:after="360" w:afterAutospacing="0" w:line="360" w:lineRule="atLeast"/>
        <w:textAlignment w:val="baseline"/>
      </w:pPr>
      <w:r w:rsidRPr="0034485F">
        <w:t>1. Konkurs jest organizowany w ramach obchodów Światowego Dnia Walki z AIDS</w:t>
      </w:r>
      <w:r>
        <w:t>.</w:t>
      </w:r>
    </w:p>
    <w:p w:rsidR="0034485F" w:rsidRPr="00392B78" w:rsidRDefault="0034485F" w:rsidP="00816B04">
      <w:pPr>
        <w:pStyle w:val="NormalnyWeb"/>
        <w:spacing w:before="0" w:beforeAutospacing="0" w:after="360" w:afterAutospacing="0" w:line="360" w:lineRule="atLeast"/>
        <w:textAlignment w:val="baseline"/>
      </w:pPr>
      <w:r>
        <w:t xml:space="preserve">2. </w:t>
      </w:r>
      <w:r w:rsidRPr="00392B78">
        <w:t>Ko</w:t>
      </w:r>
      <w:r>
        <w:t>nkurs z zakresu wiedzy o HIV i AIDS w  formie testu z pytaniami otwartymi i zamkniętymi.</w:t>
      </w:r>
    </w:p>
    <w:p w:rsidR="00816B04" w:rsidRPr="0034485F" w:rsidRDefault="0034485F" w:rsidP="00816B04">
      <w:pPr>
        <w:pStyle w:val="NormalnyWeb"/>
        <w:spacing w:before="0" w:beforeAutospacing="0" w:after="360" w:afterAutospacing="0" w:line="360" w:lineRule="atLeast"/>
        <w:textAlignment w:val="baseline"/>
        <w:rPr>
          <w:b/>
        </w:rPr>
      </w:pPr>
      <w:r>
        <w:t>3</w:t>
      </w:r>
      <w:r w:rsidR="00816B04" w:rsidRPr="00392B78">
        <w:t xml:space="preserve">. </w:t>
      </w:r>
      <w:r w:rsidR="00816B04">
        <w:t>W związku z brakiem możliwości przeprowadzenia konkursu w jednym ter</w:t>
      </w:r>
      <w:r>
        <w:t xml:space="preserve">minie i tym samym </w:t>
      </w:r>
      <w:r w:rsidR="00816B04">
        <w:t>miejscu odbędzie się</w:t>
      </w:r>
      <w:r w:rsidR="00816B04" w:rsidRPr="00392B78">
        <w:rPr>
          <w:b/>
        </w:rPr>
        <w:t xml:space="preserve"> </w:t>
      </w:r>
      <w:r w:rsidR="00816B04" w:rsidRPr="00816B04">
        <w:t>on w dwóch dniach</w:t>
      </w:r>
      <w:r w:rsidR="00816B04">
        <w:rPr>
          <w:b/>
        </w:rPr>
        <w:t xml:space="preserve"> - 20.12.17r. (w SP w Piskorowicach) i 21.12.17r. (w SP w Chałupkach Dębniańskich i ZS  w Dębnie) .</w:t>
      </w:r>
    </w:p>
    <w:p w:rsidR="00816B04" w:rsidRDefault="00816B04" w:rsidP="00816B04">
      <w:pPr>
        <w:pStyle w:val="NormalnyWeb"/>
        <w:spacing w:before="0" w:beforeAutospacing="0" w:after="360" w:afterAutospacing="0" w:line="360" w:lineRule="atLeast"/>
        <w:textAlignment w:val="baseline"/>
      </w:pPr>
      <w:r w:rsidRPr="00392B78">
        <w:t xml:space="preserve">4. Konkurs </w:t>
      </w:r>
      <w:r>
        <w:t xml:space="preserve">jest </w:t>
      </w:r>
      <w:r w:rsidR="0034485F">
        <w:t xml:space="preserve">adresowany do </w:t>
      </w:r>
      <w:r>
        <w:t>uczniów z klasy VII SP w Chałupkach Dębniańskich, ZS w Dębnie i SP           w Piskorowicach</w:t>
      </w:r>
      <w:r w:rsidR="0034485F">
        <w:t xml:space="preserve"> (dodatkowo </w:t>
      </w:r>
      <w:r>
        <w:t>II gimnazjum).</w:t>
      </w:r>
    </w:p>
    <w:p w:rsidR="0034485F" w:rsidRPr="00392B78" w:rsidRDefault="0034485F" w:rsidP="00816B04">
      <w:pPr>
        <w:pStyle w:val="NormalnyWeb"/>
        <w:spacing w:before="0" w:beforeAutospacing="0" w:after="360" w:afterAutospacing="0" w:line="360" w:lineRule="atLeast"/>
        <w:textAlignment w:val="baseline"/>
      </w:pPr>
      <w:r>
        <w:t>5</w:t>
      </w:r>
      <w:r w:rsidRPr="00392B78">
        <w:t>. Organizator: pani K</w:t>
      </w:r>
      <w:r>
        <w:t>in</w:t>
      </w:r>
      <w:r w:rsidRPr="00392B78">
        <w:t>ga Włoch – nauczyciel biologii i</w:t>
      </w:r>
      <w:r>
        <w:t xml:space="preserve"> chemii.</w:t>
      </w:r>
    </w:p>
    <w:p w:rsidR="00FC2B69" w:rsidRDefault="00816B04" w:rsidP="00FC2B69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392B78">
        <w:rPr>
          <w:b/>
          <w:u w:val="single"/>
        </w:rPr>
        <w:t>II Cele konkurs</w:t>
      </w:r>
      <w:r w:rsidR="00FE4198">
        <w:rPr>
          <w:b/>
          <w:u w:val="single"/>
        </w:rPr>
        <w:t>u</w:t>
      </w:r>
    </w:p>
    <w:p w:rsidR="00FC2B69" w:rsidRPr="00FC2B69" w:rsidRDefault="00FC2B69" w:rsidP="00FC2B69">
      <w:pPr>
        <w:pStyle w:val="NormalnyWeb"/>
        <w:spacing w:before="0" w:beforeAutospacing="0" w:after="360" w:afterAutospacing="0" w:line="360" w:lineRule="atLeast"/>
        <w:textAlignment w:val="baseline"/>
      </w:pPr>
      <w:r w:rsidRPr="00FC2B69">
        <w:t xml:space="preserve">1. </w:t>
      </w:r>
      <w:r w:rsidR="0034485F" w:rsidRPr="00FC2B69">
        <w:t>Poszerzenie wiedzy na temat HIV i AI</w:t>
      </w:r>
      <w:r>
        <w:t>DS wśród młodzieży.</w:t>
      </w:r>
    </w:p>
    <w:p w:rsidR="00FC2B69" w:rsidRPr="00FC2B69" w:rsidRDefault="00FC2B69" w:rsidP="00FC2B69">
      <w:pPr>
        <w:pStyle w:val="NormalnyWeb"/>
        <w:spacing w:before="0" w:beforeAutospacing="0" w:after="360" w:afterAutospacing="0" w:line="360" w:lineRule="atLeast"/>
        <w:textAlignment w:val="baseline"/>
      </w:pPr>
      <w:r w:rsidRPr="00FC2B69">
        <w:t xml:space="preserve">2. </w:t>
      </w:r>
      <w:r w:rsidR="0034485F" w:rsidRPr="00FC2B69">
        <w:t>Kształtowanie świadomości własnego postęp</w:t>
      </w:r>
      <w:r w:rsidRPr="00FC2B69">
        <w:t>owania na stan swojego zdrowia.</w:t>
      </w:r>
    </w:p>
    <w:p w:rsidR="00FC2B69" w:rsidRDefault="00FC2B69" w:rsidP="00FC2B69">
      <w:pPr>
        <w:pStyle w:val="NormalnyWeb"/>
        <w:spacing w:before="0" w:beforeAutospacing="0" w:after="360" w:afterAutospacing="0" w:line="360" w:lineRule="atLeast"/>
        <w:textAlignment w:val="baseline"/>
      </w:pPr>
      <w:r w:rsidRPr="00FC2B69">
        <w:t xml:space="preserve">3. </w:t>
      </w:r>
      <w:r w:rsidR="0034485F" w:rsidRPr="00FC2B69">
        <w:t>Rozpowszechnianie tolerancji i akceptacji wobec osób zakażonych wirusem HIV i chorych na AIDS.</w:t>
      </w:r>
    </w:p>
    <w:p w:rsidR="00816B04" w:rsidRPr="00FC2B69" w:rsidRDefault="00816B04" w:rsidP="00816B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B69">
        <w:rPr>
          <w:rFonts w:ascii="Times New Roman" w:hAnsi="Times New Roman" w:cs="Times New Roman"/>
          <w:b/>
          <w:sz w:val="24"/>
          <w:szCs w:val="24"/>
          <w:u w:val="single"/>
        </w:rPr>
        <w:t>III Zakres tematyczny konkursu</w:t>
      </w:r>
    </w:p>
    <w:p w:rsidR="00816B04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1. Definicja HIV/AIDS</w:t>
      </w:r>
      <w:r w:rsidR="00FE4198">
        <w:rPr>
          <w:rFonts w:ascii="Times New Roman" w:hAnsi="Times New Roman" w:cs="Times New Roman"/>
          <w:sz w:val="24"/>
          <w:szCs w:val="24"/>
        </w:rPr>
        <w:t>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2. Pochodzenie, budowa  i biologia wirusa HIV</w:t>
      </w:r>
      <w:r w:rsidR="00FE4198">
        <w:rPr>
          <w:rFonts w:ascii="Times New Roman" w:hAnsi="Times New Roman" w:cs="Times New Roman"/>
          <w:sz w:val="24"/>
          <w:szCs w:val="24"/>
        </w:rPr>
        <w:t>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3. Najważniejsze fakty z historii badan nad HIV/AIDS</w:t>
      </w:r>
      <w:r w:rsidR="00FE4198">
        <w:rPr>
          <w:rFonts w:ascii="Times New Roman" w:hAnsi="Times New Roman" w:cs="Times New Roman"/>
          <w:sz w:val="24"/>
          <w:szCs w:val="24"/>
        </w:rPr>
        <w:t>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4. Drogi zakażenia wirusem HIV.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5. Przebieg zakażenia HIV (fazy, objawy, zakażenia oportunistyczne).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6. Symbol solidarności z zakażonymi HIV i chorymi na AIDS.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lastRenderedPageBreak/>
        <w:t>7. Ogólna budowa wirusów + inne choroby wirusowe człowieka.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8. Światowy Dzień Walki z AIDS (dzień+ miesiąc).</w:t>
      </w:r>
    </w:p>
    <w:p w:rsidR="00FC2B69" w:rsidRPr="00FC2B69" w:rsidRDefault="00FC2B69" w:rsidP="00816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B69">
        <w:rPr>
          <w:rFonts w:ascii="Times New Roman" w:hAnsi="Times New Roman" w:cs="Times New Roman"/>
          <w:sz w:val="24"/>
          <w:szCs w:val="24"/>
        </w:rPr>
        <w:t>*Materiały na konkurs dostarcza uczestnikom organizator (załącznik).</w:t>
      </w:r>
    </w:p>
    <w:p w:rsidR="00816B04" w:rsidRPr="00392B78" w:rsidRDefault="00816B04" w:rsidP="00816B04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392B78">
        <w:rPr>
          <w:b/>
          <w:u w:val="single"/>
        </w:rPr>
        <w:t>V. Wyłanianie zwycięzców konkursu</w:t>
      </w:r>
    </w:p>
    <w:p w:rsidR="00816B04" w:rsidRPr="00392B78" w:rsidRDefault="00816B04" w:rsidP="00816B04">
      <w:pPr>
        <w:pStyle w:val="NormalnyWeb"/>
        <w:numPr>
          <w:ilvl w:val="0"/>
          <w:numId w:val="2"/>
        </w:numPr>
        <w:spacing w:before="0" w:beforeAutospacing="0" w:after="360" w:afterAutospacing="0"/>
        <w:textAlignment w:val="baseline"/>
        <w:rPr>
          <w:u w:val="single"/>
        </w:rPr>
      </w:pPr>
      <w:r w:rsidRPr="00392B78">
        <w:t>Prace zostaną oceni</w:t>
      </w:r>
      <w:r w:rsidR="00FC2B69">
        <w:t xml:space="preserve">one przez organizatora. </w:t>
      </w:r>
    </w:p>
    <w:p w:rsidR="00816B04" w:rsidRPr="00392B78" w:rsidRDefault="00816B04" w:rsidP="00816B04">
      <w:pPr>
        <w:pStyle w:val="NormalnyWeb"/>
        <w:numPr>
          <w:ilvl w:val="0"/>
          <w:numId w:val="2"/>
        </w:numPr>
        <w:spacing w:before="0" w:beforeAutospacing="0" w:after="360" w:afterAutospacing="0"/>
        <w:textAlignment w:val="baseline"/>
      </w:pPr>
      <w:r w:rsidRPr="00392B78">
        <w:t>Zwycięzcą konkursu zostaje osoba, która uzyska najwi</w:t>
      </w:r>
      <w:r w:rsidR="00FC2B69">
        <w:t xml:space="preserve">ększą liczbę </w:t>
      </w:r>
      <w:r w:rsidR="00FE4198">
        <w:t xml:space="preserve">punktów. </w:t>
      </w:r>
    </w:p>
    <w:p w:rsidR="00816B04" w:rsidRPr="00392B78" w:rsidRDefault="00816B04" w:rsidP="00816B04">
      <w:pPr>
        <w:pStyle w:val="NormalnyWeb"/>
        <w:numPr>
          <w:ilvl w:val="0"/>
          <w:numId w:val="2"/>
        </w:numPr>
        <w:spacing w:before="0" w:beforeAutospacing="0" w:after="360" w:afterAutospacing="0"/>
        <w:textAlignment w:val="baseline"/>
      </w:pPr>
      <w:r w:rsidRPr="00392B78">
        <w:t xml:space="preserve">Ogłoszenie wyników odbędzie się </w:t>
      </w:r>
      <w:r w:rsidR="00FE4198">
        <w:rPr>
          <w:b/>
        </w:rPr>
        <w:t>9 stycznia 2018</w:t>
      </w:r>
      <w:r w:rsidRPr="00392B78">
        <w:rPr>
          <w:b/>
        </w:rPr>
        <w:t>r.</w:t>
      </w:r>
    </w:p>
    <w:p w:rsidR="00816B04" w:rsidRPr="0094531F" w:rsidRDefault="00816B04" w:rsidP="00816B04">
      <w:pPr>
        <w:pStyle w:val="NormalnyWeb"/>
        <w:spacing w:before="0" w:beforeAutospacing="0" w:after="360" w:afterAutospacing="0" w:line="360" w:lineRule="atLeast"/>
        <w:textAlignment w:val="baseline"/>
        <w:rPr>
          <w:b/>
          <w:u w:val="single"/>
        </w:rPr>
      </w:pPr>
      <w:r w:rsidRPr="0094531F">
        <w:rPr>
          <w:b/>
          <w:u w:val="single"/>
        </w:rPr>
        <w:t>VI. Postanowienia końcowe</w:t>
      </w:r>
    </w:p>
    <w:p w:rsidR="00816B04" w:rsidRPr="00392B78" w:rsidRDefault="00816B04" w:rsidP="00816B04">
      <w:pPr>
        <w:pStyle w:val="NormalnyWeb"/>
        <w:spacing w:before="0" w:beforeAutospacing="0" w:after="360" w:afterAutospacing="0" w:line="360" w:lineRule="atLeast"/>
        <w:textAlignment w:val="baseline"/>
      </w:pPr>
      <w:r w:rsidRPr="00392B78">
        <w:t>1. Nagrody:</w:t>
      </w:r>
    </w:p>
    <w:p w:rsidR="00816B04" w:rsidRPr="00392B78" w:rsidRDefault="00816B04" w:rsidP="00816B04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 w:rsidRPr="00392B78">
        <w:t xml:space="preserve"> I miejsce – drobna nagroda rzeczowa + ocena celująca (6) jako cząstkowa ocena</w:t>
      </w:r>
      <w:r>
        <w:t xml:space="preserve"> </w:t>
      </w:r>
      <w:r w:rsidR="00FE4198">
        <w:t>z biologii</w:t>
      </w:r>
      <w:r>
        <w:t xml:space="preserve">                       </w:t>
      </w:r>
      <w:r w:rsidRPr="00392B78">
        <w:t xml:space="preserve">+ </w:t>
      </w:r>
      <w:r>
        <w:t xml:space="preserve">duża </w:t>
      </w:r>
      <w:r w:rsidRPr="00392B78">
        <w:t>naklejka bonusowa na sprawdzian.</w:t>
      </w:r>
    </w:p>
    <w:p w:rsidR="00816B04" w:rsidRPr="00392B78" w:rsidRDefault="00816B04" w:rsidP="00816B04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 w:rsidRPr="00392B78">
        <w:t>II miejsce – ocena bardzo dobra + (5</w:t>
      </w:r>
      <w:r w:rsidR="00FE4198">
        <w:t xml:space="preserve">+) jako cząstkowa ocena z biologii </w:t>
      </w:r>
      <w:r w:rsidRPr="00392B78">
        <w:t>+ 2 małe naklejki bonusowe.</w:t>
      </w:r>
    </w:p>
    <w:p w:rsidR="00816B04" w:rsidRPr="00392B78" w:rsidRDefault="00816B04" w:rsidP="00816B04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 w:rsidRPr="00392B78">
        <w:t>III miejsce – ocena bardzo dobra (5</w:t>
      </w:r>
      <w:r w:rsidR="00FE4198">
        <w:t xml:space="preserve">) jako cząstkowa ocena z biologii </w:t>
      </w:r>
      <w:r w:rsidRPr="00392B78">
        <w:t>+ 1 mała naklejka bonusowa</w:t>
      </w:r>
      <w:r w:rsidR="00FE4198">
        <w:t>.</w:t>
      </w:r>
    </w:p>
    <w:p w:rsidR="00816B04" w:rsidRDefault="00816B04" w:rsidP="00816B04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 w:rsidRPr="00392B78">
        <w:t xml:space="preserve">Pozostali uczestniczy otrzymają 2 plusy za aktywność. </w:t>
      </w:r>
    </w:p>
    <w:p w:rsidR="00FE4198" w:rsidRPr="00392B78" w:rsidRDefault="00FE4198" w:rsidP="00816B04">
      <w:pPr>
        <w:pStyle w:val="NormalnyWeb"/>
        <w:numPr>
          <w:ilvl w:val="0"/>
          <w:numId w:val="3"/>
        </w:numPr>
        <w:spacing w:before="0" w:beforeAutospacing="0" w:after="360" w:afterAutospacing="0" w:line="360" w:lineRule="atLeast"/>
        <w:textAlignment w:val="baseline"/>
      </w:pPr>
      <w:r>
        <w:t>Wszyscy uczestnicy konkursu otrzymają dyplomy.</w:t>
      </w:r>
    </w:p>
    <w:p w:rsidR="00816B04" w:rsidRDefault="00816B04" w:rsidP="00816B04">
      <w:pPr>
        <w:pStyle w:val="NormalnyWeb"/>
        <w:numPr>
          <w:ilvl w:val="0"/>
          <w:numId w:val="7"/>
        </w:numPr>
        <w:spacing w:before="0" w:beforeAutospacing="0" w:after="360" w:afterAutospacing="0" w:line="360" w:lineRule="atLeast"/>
        <w:textAlignment w:val="baseline"/>
      </w:pPr>
      <w:r w:rsidRPr="00392B78">
        <w:t>Wszelkich informacji na temat k</w:t>
      </w:r>
      <w:r>
        <w:t>onkursu udziela</w:t>
      </w:r>
      <w:r w:rsidRPr="00392B78">
        <w:t xml:space="preserve"> organizator.</w:t>
      </w:r>
    </w:p>
    <w:p w:rsidR="00816B04" w:rsidRDefault="00816B04" w:rsidP="00816B04">
      <w:pPr>
        <w:pStyle w:val="NormalnyWeb"/>
        <w:spacing w:before="0" w:beforeAutospacing="0" w:after="360" w:afterAutospacing="0" w:line="360" w:lineRule="atLeast"/>
        <w:jc w:val="right"/>
        <w:textAlignment w:val="baseline"/>
      </w:pPr>
    </w:p>
    <w:p w:rsidR="00816B04" w:rsidRDefault="00816B04" w:rsidP="00816B04">
      <w:pPr>
        <w:pStyle w:val="NormalnyWeb"/>
        <w:spacing w:before="0" w:beforeAutospacing="0" w:after="360" w:afterAutospacing="0" w:line="360" w:lineRule="atLeast"/>
        <w:jc w:val="right"/>
        <w:textAlignment w:val="baseline"/>
      </w:pPr>
      <w:r>
        <w:t>opracowała</w:t>
      </w:r>
    </w:p>
    <w:p w:rsidR="00816B04" w:rsidRDefault="00816B04" w:rsidP="00816B04">
      <w:pPr>
        <w:pStyle w:val="NormalnyWeb"/>
        <w:spacing w:before="0" w:beforeAutospacing="0" w:after="360" w:afterAutospacing="0" w:line="360" w:lineRule="atLeast"/>
        <w:jc w:val="right"/>
        <w:textAlignment w:val="baseline"/>
        <w:rPr>
          <w:i/>
        </w:rPr>
      </w:pPr>
      <w:r w:rsidRPr="00F81FDF">
        <w:rPr>
          <w:i/>
        </w:rPr>
        <w:t>Kinga Włoch</w:t>
      </w:r>
    </w:p>
    <w:p w:rsidR="00816B04" w:rsidRPr="00816B04" w:rsidRDefault="00816B04" w:rsidP="00816B04">
      <w:pPr>
        <w:rPr>
          <w:rFonts w:ascii="Times New Roman" w:hAnsi="Times New Roman" w:cs="Times New Roman"/>
          <w:sz w:val="32"/>
          <w:szCs w:val="32"/>
        </w:rPr>
      </w:pPr>
    </w:p>
    <w:sectPr w:rsidR="00816B04" w:rsidRPr="00816B04" w:rsidSect="0081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2B8"/>
    <w:multiLevelType w:val="hybridMultilevel"/>
    <w:tmpl w:val="709EB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519"/>
    <w:multiLevelType w:val="hybridMultilevel"/>
    <w:tmpl w:val="ED06C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0D61"/>
    <w:multiLevelType w:val="hybridMultilevel"/>
    <w:tmpl w:val="0B8439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6A0088"/>
    <w:multiLevelType w:val="hybridMultilevel"/>
    <w:tmpl w:val="3FCE4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CF380A"/>
    <w:multiLevelType w:val="hybridMultilevel"/>
    <w:tmpl w:val="4D460E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D51F4"/>
    <w:multiLevelType w:val="hybridMultilevel"/>
    <w:tmpl w:val="4EAA2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21F8"/>
    <w:multiLevelType w:val="hybridMultilevel"/>
    <w:tmpl w:val="A54E3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00D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D29D0"/>
    <w:multiLevelType w:val="hybridMultilevel"/>
    <w:tmpl w:val="950EA3BA"/>
    <w:lvl w:ilvl="0" w:tplc="041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7B0D7887"/>
    <w:multiLevelType w:val="hybridMultilevel"/>
    <w:tmpl w:val="4860060A"/>
    <w:lvl w:ilvl="0" w:tplc="E6E2F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B04"/>
    <w:rsid w:val="00210EC5"/>
    <w:rsid w:val="0034485F"/>
    <w:rsid w:val="00816B04"/>
    <w:rsid w:val="00ED23CD"/>
    <w:rsid w:val="00FC2B69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04"/>
    <w:pPr>
      <w:ind w:left="720"/>
      <w:contextualSpacing/>
    </w:pPr>
  </w:style>
  <w:style w:type="paragraph" w:styleId="NormalnyWeb">
    <w:name w:val="Normal (Web)"/>
    <w:basedOn w:val="Normalny"/>
    <w:rsid w:val="0081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2017-12-12T21:28:00Z</dcterms:created>
  <dcterms:modified xsi:type="dcterms:W3CDTF">2017-12-12T22:03:00Z</dcterms:modified>
</cp:coreProperties>
</file>